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D37A" w14:textId="4C836B81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Crawley Parish Council</w:t>
      </w:r>
    </w:p>
    <w:p w14:paraId="6F2C9C20" w14:textId="3F4CAD0C" w:rsidR="001F35FA" w:rsidRPr="001F35FA" w:rsidRDefault="001F35FA" w:rsidP="001F35FA">
      <w:pPr>
        <w:spacing w:line="259" w:lineRule="auto"/>
        <w:jc w:val="center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Minutes of meeting held at 7.00pm on 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6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:vertAlign w:val="superscript"/>
          <w14:ligatures w14:val="none"/>
        </w:rPr>
        <w:t>th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B4286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March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450200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1F35F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at </w:t>
      </w:r>
      <w:r w:rsidR="00B42867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Hailey Village Hall</w:t>
      </w:r>
    </w:p>
    <w:p w14:paraId="1D6E694B" w14:textId="77777777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C95C19A" w14:textId="052BC4CD" w:rsidR="000674A1" w:rsidRDefault="001F35FA" w:rsidP="001F35FA">
      <w:pPr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Present: Cllrs Heather Northam (Chair), Mark McCappin, Michelle Hill</w:t>
      </w:r>
      <w:r w:rsidR="00B428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Isabel Webb</w:t>
      </w:r>
      <w:r w:rsidR="00311B0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Chris B</w:t>
      </w:r>
      <w:r w:rsidR="006179C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abbage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Sheena Derry (Secretary); Paul Marsh (WODC); Lewis Ross</w:t>
      </w:r>
      <w:r w:rsidR="002515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John Hill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(parishioner</w:t>
      </w:r>
      <w:r w:rsidR="002515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).</w:t>
      </w:r>
    </w:p>
    <w:p w14:paraId="22C961D4" w14:textId="27793A62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1. Apologies: </w:t>
      </w:r>
      <w:r w:rsidR="006A2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2BAD796" w14:textId="0EFD14CB" w:rsidR="001F35FA" w:rsidRP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 The Minutes of the meeting held on 2</w:t>
      </w:r>
      <w:r w:rsidR="006A2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</w:t>
      </w:r>
      <w:r w:rsidRPr="001F35FA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6A2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February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202</w:t>
      </w:r>
      <w:r w:rsidR="006A279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were approved. </w:t>
      </w:r>
    </w:p>
    <w:p w14:paraId="74ED5999" w14:textId="24BAD93A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F35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 Declarations of interest: None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3E12565" w14:textId="1CECF5ED" w:rsidR="001F35FA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4. Matters Arising </w:t>
      </w:r>
    </w:p>
    <w:p w14:paraId="2653FF91" w14:textId="3337B161" w:rsidR="00647EB7" w:rsidRDefault="006535C5" w:rsidP="00CD7CBF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Grass cutting</w:t>
      </w:r>
      <w:r w:rsidR="0037270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C533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HN </w:t>
      </w:r>
      <w:r w:rsidR="005728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met with </w:t>
      </w:r>
      <w:r w:rsidR="00C533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Ollie Hopkins</w:t>
      </w:r>
      <w:r w:rsidR="005728A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walk round the areas to be maintained</w:t>
      </w:r>
      <w:r w:rsidR="00C533E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check his </w:t>
      </w:r>
      <w:r w:rsidR="00C220F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insurance cover. He will start </w:t>
      </w:r>
      <w:r w:rsidR="00E1601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 April.</w:t>
      </w:r>
    </w:p>
    <w:p w14:paraId="3C6A5018" w14:textId="77777777" w:rsidR="00171B61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5. Parishioners’ Matters</w:t>
      </w:r>
    </w:p>
    <w:p w14:paraId="48F9F6AE" w14:textId="1E411B72" w:rsidR="006A3C4D" w:rsidRDefault="00463ECC" w:rsidP="00171B61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71B6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HN </w:t>
      </w:r>
      <w:r w:rsidR="00EE32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MM </w:t>
      </w:r>
      <w:r w:rsidR="006A3C4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 with the parishioner</w:t>
      </w:r>
      <w:r w:rsidR="00C6375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who had received complaints about work on their land</w:t>
      </w:r>
      <w:r w:rsidR="00F41D8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walked round the site</w:t>
      </w:r>
      <w:r w:rsidR="00A013D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They will either appeal the</w:t>
      </w:r>
      <w:r w:rsidR="00D23C6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planning decision that was rejected or put in a new application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and the PC will write in support. HN also suggested </w:t>
      </w:r>
      <w:r w:rsidR="009C36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they 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contac</w:t>
      </w:r>
      <w:r w:rsidR="009C36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</w:t>
      </w:r>
      <w:r w:rsidR="00C133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iam 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C133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alker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</w:t>
      </w:r>
      <w:r w:rsidR="00F100A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</w:t>
      </w:r>
      <w:r w:rsidR="00F100A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</w:t>
      </w:r>
      <w:r w:rsidR="00556A9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C).</w:t>
      </w:r>
    </w:p>
    <w:p w14:paraId="660714DB" w14:textId="56C7043A" w:rsidR="00463ECC" w:rsidRPr="00171B61" w:rsidRDefault="00627BC9" w:rsidP="00171B61">
      <w:pPr>
        <w:pStyle w:val="ListParagraph"/>
        <w:numPr>
          <w:ilvl w:val="0"/>
          <w:numId w:val="10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large trees at The </w:t>
      </w:r>
      <w:r w:rsidR="003060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amb</w:t>
      </w:r>
      <w:r w:rsidR="009D30A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have not been cut back and </w:t>
      </w:r>
      <w:r w:rsidR="00A376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remain a hazard to parked cars, pedestrians</w:t>
      </w:r>
      <w:r w:rsidR="00A67C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and a nearby property. </w:t>
      </w:r>
      <w:r w:rsidR="00645B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MM has written to Chris Grain (OCC Highways)</w:t>
      </w:r>
      <w:r w:rsidR="002F22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asked </w:t>
      </w:r>
      <w:r w:rsidR="00DB3A5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OCC</w:t>
      </w:r>
      <w:r w:rsidR="002F22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</w:t>
      </w:r>
      <w:r w:rsidR="00DB3A5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</w:t>
      </w:r>
      <w:r w:rsidR="002F22B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send</w:t>
      </w:r>
      <w:r w:rsidR="0051438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notice to the new owners regarding their responsibility for the trees</w:t>
      </w:r>
      <w:r w:rsidR="0062733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07326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PC will also speak to them. </w:t>
      </w:r>
      <w:r w:rsidR="0009659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HN will also speak to them about using the pub for PC meetings</w:t>
      </w:r>
      <w:r w:rsidR="00E6464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41FA23B" w14:textId="28A6F9CF" w:rsidR="00D012AC" w:rsidRDefault="001F35FA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6. W</w:t>
      </w:r>
      <w:r w:rsidR="00D012A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 Oxfordshire District Council Reports</w:t>
      </w:r>
    </w:p>
    <w:p w14:paraId="59CA291C" w14:textId="77A7E2BE" w:rsidR="00E168AA" w:rsidRPr="007A2210" w:rsidRDefault="00E168AA" w:rsidP="007A2210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</w:t>
      </w:r>
      <w:r w:rsidR="005B0EDC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aul 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FB2DCB"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arsh</w:t>
      </w:r>
      <w:r w:rsidRPr="007A221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</w:p>
    <w:p w14:paraId="072CC228" w14:textId="74F8E0DD" w:rsidR="009B6B50" w:rsidRDefault="00032E3A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Phase 2</w:t>
      </w:r>
      <w:r w:rsidR="00C74C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632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 underway to</w:t>
      </w:r>
      <w:r w:rsidR="00C74C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</w:t>
      </w:r>
      <w:r w:rsidR="002632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</w:t>
      </w:r>
      <w:r w:rsidR="00C74C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staff from employment by Publica back to </w:t>
      </w:r>
      <w:r w:rsidR="00210EC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WODC.</w:t>
      </w:r>
    </w:p>
    <w:p w14:paraId="77F1E0F4" w14:textId="0AD764A4" w:rsidR="00210EC1" w:rsidRDefault="00F02D5C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WODC is setting up a scheme (Lendology) which will provide loans to property owners </w:t>
      </w:r>
      <w:r w:rsidR="0022155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help them </w:t>
      </w:r>
      <w:r w:rsidR="00F012B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 work on</w:t>
      </w:r>
      <w:r w:rsidR="0022155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their properties</w:t>
      </w:r>
      <w:r w:rsidR="00E36B2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F012B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get them onto the market, </w:t>
      </w:r>
      <w:r w:rsidR="00560E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</w:t>
      </w:r>
      <w:r w:rsidR="00F012B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ither for sale o</w:t>
      </w:r>
      <w:r w:rsidR="00560E4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 to rent.</w:t>
      </w:r>
    </w:p>
    <w:p w14:paraId="199476E1" w14:textId="66DC8901" w:rsidR="00560E46" w:rsidRDefault="00AC1DF7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WODC is not in a position to reject the plans for Botley West Solar Far</w:t>
      </w:r>
      <w:r w:rsidR="00C208D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</w:t>
      </w:r>
      <w:r w:rsidR="003B37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but </w:t>
      </w:r>
      <w:r w:rsidR="00D3640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they have submitted a long list of objections to the National </w:t>
      </w:r>
      <w:r w:rsidR="00C208D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Planning</w:t>
      </w:r>
      <w:r w:rsidR="00D3640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C208D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Inspectorate</w:t>
      </w:r>
      <w:r w:rsidR="00490FF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2A6A52EC" w14:textId="62A07B5A" w:rsidR="00490FF0" w:rsidRPr="00530859" w:rsidRDefault="00490FF0" w:rsidP="00530859">
      <w:pPr>
        <w:pStyle w:val="ListParagraph"/>
        <w:numPr>
          <w:ilvl w:val="0"/>
          <w:numId w:val="4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 new </w:t>
      </w:r>
      <w:r w:rsidR="00605B2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scheme for the A40 has been approved</w:t>
      </w:r>
      <w:r w:rsidR="0054300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which will provide access to the Park and Ride at Eynsham</w:t>
      </w:r>
      <w:r w:rsidR="00605B2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40A1F2AC" w14:textId="44A0F024" w:rsidR="00D1097A" w:rsidRPr="00D22246" w:rsidRDefault="00D012AC" w:rsidP="00605B2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7. Oxfordshire County Council Report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3101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81757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605B2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report</w:t>
      </w:r>
    </w:p>
    <w:p w14:paraId="20CE4869" w14:textId="22D939A0" w:rsidR="00E35067" w:rsidRDefault="00D012AC" w:rsidP="00FB2B11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8. Treasurer’s Report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9F545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–</w:t>
      </w:r>
      <w:r w:rsidR="00FB2D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DE0AA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 are still without a Treasurer, so HN has </w:t>
      </w:r>
      <w:r w:rsidR="000B77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been covering the post.</w:t>
      </w:r>
    </w:p>
    <w:p w14:paraId="2DB029A2" w14:textId="40902019" w:rsidR="000B7733" w:rsidRDefault="001E08EC" w:rsidP="000B7733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main expenses </w:t>
      </w:r>
      <w:r w:rsidR="0064623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report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9E766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are for repair of the notice board, hire of Hailey Village Hall for the talk on Biodiversity, and </w:t>
      </w:r>
      <w:r w:rsidR="00C5419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litter pick refreshments</w:t>
      </w:r>
      <w:r w:rsidR="006545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707942" w:rsidRPr="007079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70794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expenses are within budget.</w:t>
      </w:r>
    </w:p>
    <w:p w14:paraId="16982EC7" w14:textId="79C16CC1" w:rsidR="0003354E" w:rsidRDefault="00354326" w:rsidP="000B7733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Current account £994.44; Deposit </w:t>
      </w:r>
      <w:r w:rsidR="00CE39E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account £1563.89 (including the </w:t>
      </w:r>
      <w:r w:rsidR="005B0CD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recent £1000 </w:t>
      </w:r>
      <w:r w:rsidR="00CE39E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 from LW)</w:t>
      </w:r>
      <w:r w:rsidR="005B0CD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Defibrillator </w:t>
      </w:r>
      <w:r w:rsidR="0003354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account £332.87. </w:t>
      </w:r>
    </w:p>
    <w:p w14:paraId="3983A667" w14:textId="2BF1D4BA" w:rsidR="00654512" w:rsidRPr="000B7733" w:rsidRDefault="0003354E" w:rsidP="000B7733">
      <w:pPr>
        <w:pStyle w:val="ListParagraph"/>
        <w:numPr>
          <w:ilvl w:val="0"/>
          <w:numId w:val="11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VAT returns </w:t>
      </w:r>
      <w:r w:rsidR="0023054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 be done by the end of April.</w:t>
      </w:r>
    </w:p>
    <w:p w14:paraId="5E3D22F8" w14:textId="77581921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9. Biodiversity</w:t>
      </w:r>
    </w:p>
    <w:p w14:paraId="0A391A62" w14:textId="0232D050" w:rsidR="004D05DA" w:rsidRDefault="0008761F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 Wheeler</w:t>
      </w:r>
      <w:r w:rsidR="002F42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OCC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F07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</w:t>
      </w:r>
      <w:r w:rsidR="00A962C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Rachel Crook</w:t>
      </w:r>
      <w:r w:rsidR="005F2D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es of Wild Oxfordshire gave talks on </w:t>
      </w:r>
      <w:r w:rsidR="00D07C1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</w:t>
      </w:r>
      <w:r w:rsidR="005F2DF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iodiversity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of Crawley’s </w:t>
      </w:r>
      <w:r w:rsidR="00E305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oad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E305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erge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E305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ature </w:t>
      </w:r>
      <w:r w:rsidR="00E305E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="00DE673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eserves and the wider area</w:t>
      </w:r>
      <w:r w:rsidR="00B258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immediately before the parish council meeting</w:t>
      </w:r>
      <w:r w:rsidR="00C131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  <w:r w:rsidR="00B258C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7E04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They </w:t>
      </w:r>
      <w:r w:rsidR="007420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suggested</w:t>
      </w:r>
      <w:r w:rsidR="007E048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what we might do to</w:t>
      </w:r>
      <w:r w:rsidR="00B5720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improve</w:t>
      </w:r>
      <w:r w:rsidR="007420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283AF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what we have</w:t>
      </w:r>
      <w:r w:rsidR="00EF0D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C131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74206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 where to get help.</w:t>
      </w:r>
    </w:p>
    <w:p w14:paraId="1197B087" w14:textId="172247C1" w:rsidR="004B5C8F" w:rsidRDefault="00A774E6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MH </w:t>
      </w:r>
      <w:r w:rsidR="00F5153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will </w:t>
      </w:r>
      <w:r w:rsidR="00F7709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set up a group of parishioners who could help Rob Helyar (who currently maintains the </w:t>
      </w:r>
      <w:r w:rsidR="00EF0D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oad </w:t>
      </w:r>
      <w:r w:rsidR="00EF0D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erge </w:t>
      </w:r>
      <w:r w:rsidR="00EF0D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ature </w:t>
      </w:r>
      <w:r w:rsidR="00EF0D2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</w:t>
      </w:r>
      <w:r w:rsidR="009463B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eserves)</w:t>
      </w:r>
      <w:r w:rsidR="00F860C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plan other biodiversity initiatives around the village</w:t>
      </w:r>
      <w:r w:rsidR="000B750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7B303A8E" w14:textId="108413F2" w:rsidR="000B7505" w:rsidRDefault="000B7505" w:rsidP="00BB293B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There is still no date for the Wychwood Flora Grou</w:t>
      </w:r>
      <w:r w:rsidR="00AD101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 to survey the graveyard (scheduled for late April or May)</w:t>
      </w:r>
      <w:r w:rsidR="000878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but SD has asked to be </w:t>
      </w:r>
      <w:r w:rsidR="00C83CC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informed</w:t>
      </w:r>
      <w:r w:rsidR="000878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when</w:t>
      </w:r>
      <w:r w:rsidR="00C83CC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it will happen so that she (and others who are interested) can attend</w:t>
      </w:r>
      <w:r w:rsidR="0041639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C4337DA" w14:textId="28C0B2C2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10. </w:t>
      </w:r>
      <w:r w:rsidR="00DD7DDB" w:rsidRP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Parish Online, Website, email addresses</w:t>
      </w:r>
      <w:r w:rsid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C</w:t>
      </w:r>
      <w:r w:rsidR="006A69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</w:t>
      </w:r>
      <w:r w:rsidR="00DD7DD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138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reported</w:t>
      </w:r>
      <w:r w:rsidR="00E27E6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that the new website</w:t>
      </w:r>
      <w:r w:rsidR="005138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 emails are almost ready to go live</w:t>
      </w:r>
      <w:r w:rsidR="00B01B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Councillors were asked </w:t>
      </w:r>
      <w:r w:rsidR="00495E8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send a photo (headshot)</w:t>
      </w:r>
      <w:r w:rsidR="0056111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Chris and </w:t>
      </w:r>
      <w:r w:rsidR="00F075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also </w:t>
      </w:r>
      <w:r w:rsidR="0024089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 </w:t>
      </w:r>
      <w:r w:rsidR="0056111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look at the website i</w:t>
      </w:r>
      <w:r w:rsidR="00F075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 the next week and send any feedback to C</w:t>
      </w:r>
      <w:r w:rsidR="006A69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B. The new emails will use the format</w:t>
      </w:r>
      <w:r w:rsidR="003C674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 w:rsidR="00240892" w:rsidRPr="00240892">
        <w:t xml:space="preserve"> </w:t>
      </w:r>
      <w:r w:rsidR="00240892" w:rsidRPr="0024089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sheena.derry@crawleyvillage-pc.</w:t>
      </w:r>
      <w:r w:rsidR="00E51A1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gov</w:t>
      </w:r>
      <w:r w:rsidR="00240892" w:rsidRPr="0024089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.uk</w:t>
      </w:r>
      <w:r w:rsidR="00110DB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</w:p>
    <w:p w14:paraId="364ED84D" w14:textId="57CFD4D2" w:rsidR="0052282B" w:rsidRDefault="00D8658D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11. Update on footpath and railings</w:t>
      </w:r>
      <w:r w:rsidR="00E30A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MH’s </w:t>
      </w:r>
      <w:r w:rsidR="00220C3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‘</w:t>
      </w:r>
      <w:r w:rsidR="00E30A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 user</w:t>
      </w:r>
      <w:r w:rsidR="00F50B5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’</w:t>
      </w:r>
      <w:r w:rsidR="00E30A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reports are being bounced </w:t>
      </w:r>
      <w:r w:rsidR="000D74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between the bridge and </w:t>
      </w:r>
      <w:r w:rsidR="00FA29E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highway maintenance</w:t>
      </w:r>
      <w:r w:rsidR="000D74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teams at OCC</w:t>
      </w:r>
      <w:r w:rsidR="007D00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She has asked for a walk round meeting and a risk assessment</w:t>
      </w:r>
      <w:r w:rsidR="00DC4B9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as she feels that </w:t>
      </w:r>
      <w:r w:rsidR="002147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it is </w:t>
      </w:r>
      <w:r w:rsidR="007A3C8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unsafe</w:t>
      </w:r>
      <w:r w:rsidR="00BE34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pedestrians</w:t>
      </w:r>
      <w:r w:rsidR="007A3C8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132EA0EA" w14:textId="77777777" w:rsidR="0051182E" w:rsidRDefault="00D012AC" w:rsidP="00DF09FD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11. </w:t>
      </w:r>
      <w:r w:rsidR="00FD6D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Update on WING</w:t>
      </w:r>
      <w:r w:rsidR="00AF73E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10F88528" w14:textId="462C298C" w:rsidR="0026736C" w:rsidRDefault="0051182E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meeting, hosted by WING</w:t>
      </w:r>
      <w:r w:rsidR="00787C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held on 14</w:t>
      </w:r>
      <w:r w:rsidRPr="0051182E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March</w:t>
      </w:r>
      <w:r w:rsidR="00787C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attended by </w:t>
      </w:r>
      <w:r w:rsidR="00787C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WODC</w:t>
      </w:r>
      <w:r w:rsidR="002A4F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787C9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OCC</w:t>
      </w:r>
      <w:r w:rsidR="002A4F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Environment Agency</w:t>
      </w:r>
      <w:r w:rsidR="00D75F4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(EA)</w:t>
      </w:r>
      <w:r w:rsidR="002A4F1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and </w:t>
      </w:r>
      <w:r w:rsidR="00893E8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 representative for Charlie Maynard (MP)</w:t>
      </w:r>
      <w:r w:rsidR="00D75F4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00C78F5D" w14:textId="0C63939D" w:rsidR="00D75F45" w:rsidRDefault="00D75F45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EA </w:t>
      </w:r>
      <w:r w:rsidR="008761D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 it will take 2 years to complete a hydraulic model. Since the developers for the North Witney</w:t>
      </w:r>
      <w:r w:rsidR="00C3137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housing did not put anything in their planning application about a river crossing, they are not able to comment on </w:t>
      </w:r>
      <w:r w:rsidR="008D5C9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one.</w:t>
      </w:r>
    </w:p>
    <w:p w14:paraId="4610486E" w14:textId="09BE64C5" w:rsidR="008D5C91" w:rsidRDefault="008D5C91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OCC have talked to the developers</w:t>
      </w:r>
      <w:r w:rsidR="006D12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The system </w:t>
      </w:r>
      <w:r w:rsidR="00445A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OCC</w:t>
      </w:r>
      <w:r w:rsidR="006D125A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use to analyse traffic has changed</w:t>
      </w:r>
      <w:r w:rsidR="0067558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so the developer needs to reasses</w:t>
      </w:r>
      <w:r w:rsidR="00445AA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</w:t>
      </w:r>
      <w:r w:rsidR="00F129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the effects of their plans</w:t>
      </w:r>
      <w:r w:rsidR="004505A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</w:t>
      </w:r>
      <w:r w:rsidR="0081063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need for the West End Link may have to be reconsidered </w:t>
      </w:r>
      <w:r w:rsidR="0039051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 the northern distributor road may need to change.</w:t>
      </w:r>
      <w:r w:rsidR="007B2A6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OCC are doing a new</w:t>
      </w:r>
      <w:r w:rsidR="0013322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transport feasibility study</w:t>
      </w:r>
      <w:r w:rsidR="0024580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for the Witney area</w:t>
      </w:r>
      <w:r w:rsidR="000155E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6544C9EC" w14:textId="08ED2CDD" w:rsidR="001216E0" w:rsidRDefault="00E539B1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Air quality within the </w:t>
      </w:r>
      <w:r w:rsidR="00CE6D1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Bridge Street management area has </w:t>
      </w:r>
      <w:r w:rsidR="002D5F3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been improving</w:t>
      </w:r>
      <w:r w:rsidR="001A44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r w:rsidR="00F30D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perhaps </w:t>
      </w:r>
      <w:r w:rsidR="002D5F3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 </w:t>
      </w:r>
      <w:r w:rsidR="001A44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part through increase</w:t>
      </w:r>
      <w:r w:rsidR="00561A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</w:t>
      </w:r>
      <w:r w:rsidR="001A44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561A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use of</w:t>
      </w:r>
      <w:r w:rsidR="001A4428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electric vehicles</w:t>
      </w:r>
      <w:r w:rsidR="00F30D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This will need to </w:t>
      </w:r>
      <w:r w:rsidR="00561A4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 reassessed.</w:t>
      </w:r>
    </w:p>
    <w:p w14:paraId="3559F5D7" w14:textId="7603F3A1" w:rsidR="005639BD" w:rsidRDefault="005639BD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 Shaw (WODC planning) has met with the developers, who have had no official response to their plans</w:t>
      </w:r>
      <w:r w:rsidR="00B17D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They will resubmit in May – it is unclear whether this will be another outline </w:t>
      </w:r>
      <w:r w:rsidR="006927C6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plan or their final plan</w:t>
      </w:r>
      <w:r w:rsidR="008469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. WODC </w:t>
      </w:r>
      <w:r w:rsidR="004A73F7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will </w:t>
      </w:r>
      <w:r w:rsidR="0084692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have 13 weeks to respond to that plan</w:t>
      </w:r>
      <w:r w:rsidR="00264D2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or the developer can escalate it</w:t>
      </w:r>
      <w:r w:rsidR="0032698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judicial review</w:t>
      </w:r>
      <w:r w:rsidR="00602925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or the Planning Inspectorate.</w:t>
      </w:r>
    </w:p>
    <w:p w14:paraId="0F3974A5" w14:textId="670B0415" w:rsidR="00C76208" w:rsidRPr="0051182E" w:rsidRDefault="00C76208" w:rsidP="0051182E">
      <w:pPr>
        <w:pStyle w:val="ListParagraph"/>
        <w:numPr>
          <w:ilvl w:val="0"/>
          <w:numId w:val="12"/>
        </w:num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Another meeting with key stakeholders will be convened by WING </w:t>
      </w:r>
      <w:r w:rsidR="004D686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before WODC issue their formal response</w:t>
      </w:r>
      <w:r w:rsidR="003060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 the developer’s proposals</w:t>
      </w:r>
      <w:r w:rsidR="00DE19D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70070B34" w14:textId="5BED54F4" w:rsidR="00D012AC" w:rsidRDefault="00D012AC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732F4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Future dates:</w:t>
      </w:r>
    </w:p>
    <w:p w14:paraId="2F0318DE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28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May 2025 – PC Meeting</w:t>
      </w:r>
    </w:p>
    <w:p w14:paraId="0A92A756" w14:textId="1687A7DF" w:rsidR="00D80A3A" w:rsidRPr="00C2093D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4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June 2025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3D324C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4DDD058" w14:textId="77777777" w:rsidR="00C2093D" w:rsidRDefault="00C2093D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23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rd</w:t>
      </w:r>
      <w:r w:rsidRPr="00C2093D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July 2025 – PC Meeting</w:t>
      </w:r>
    </w:p>
    <w:p w14:paraId="0FB0BFCC" w14:textId="0DD418DB" w:rsidR="00E8054E" w:rsidRDefault="00A82B7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10</w:t>
      </w:r>
      <w:r w:rsidRPr="00A82B7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August 2025 – Summer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BBQ</w:t>
      </w:r>
    </w:p>
    <w:p w14:paraId="24D0F3B9" w14:textId="27D0C87B" w:rsidR="00BF505E" w:rsidRDefault="00BF505E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24</w:t>
      </w:r>
      <w:r w:rsidRPr="00A765F0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A765F0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September 2025 - PC Meeting</w:t>
      </w:r>
    </w:p>
    <w:p w14:paraId="45AE14BA" w14:textId="7800222D" w:rsidR="003D324C" w:rsidRDefault="003D324C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8</w:t>
      </w:r>
      <w:r w:rsidRPr="003D324C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October 2025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E8054E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Pub Quiz and meal</w:t>
      </w:r>
    </w:p>
    <w:p w14:paraId="22137331" w14:textId="741513B0" w:rsidR="00C13155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5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– Bonfire and Fireworks</w:t>
      </w:r>
    </w:p>
    <w:p w14:paraId="38DFD50F" w14:textId="7A9FC56E" w:rsidR="00A765F0" w:rsidRDefault="00D80A3A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lastRenderedPageBreak/>
        <w:t>26</w:t>
      </w:r>
      <w:r w:rsidRPr="00D80A3A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November 2025 - PC Meeting</w:t>
      </w:r>
    </w:p>
    <w:p w14:paraId="701B24BC" w14:textId="27F286A3" w:rsidR="004534E6" w:rsidRPr="00C2093D" w:rsidRDefault="00C13155" w:rsidP="00C2093D">
      <w:pPr>
        <w:spacing w:after="0" w:line="276" w:lineRule="auto"/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17</w:t>
      </w:r>
      <w:r w:rsidRPr="00C13155">
        <w:rPr>
          <w:rFonts w:ascii="Calibri" w:eastAsia="Arial" w:hAnsi="Calibri" w:cs="Calibri"/>
          <w:color w:val="000000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December 2025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–</w:t>
      </w:r>
      <w:r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139F2">
        <w:rPr>
          <w:rFonts w:ascii="Calibri" w:eastAsia="Arial" w:hAnsi="Calibri" w:cs="Calibri"/>
          <w:color w:val="000000"/>
          <w:kern w:val="0"/>
          <w:sz w:val="22"/>
          <w:szCs w:val="22"/>
          <w:lang w:eastAsia="en-GB"/>
          <w14:ligatures w14:val="none"/>
        </w:rPr>
        <w:t>Carol singing</w:t>
      </w:r>
    </w:p>
    <w:p w14:paraId="1A487ABA" w14:textId="77777777" w:rsidR="00C2093D" w:rsidRDefault="00C2093D" w:rsidP="001F35FA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ADEEEE0" w14:textId="430F9453" w:rsidR="001F35FA" w:rsidRPr="003F42FB" w:rsidRDefault="00D012AC" w:rsidP="003F42F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</w:t>
      </w:r>
      <w:r w:rsidR="00B139F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AOB</w:t>
      </w:r>
      <w:r w:rsidR="003F42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- None</w:t>
      </w:r>
    </w:p>
    <w:sectPr w:rsidR="001F35FA" w:rsidRPr="003F4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3EBC" w14:textId="77777777" w:rsidR="0007269A" w:rsidRDefault="0007269A" w:rsidP="008F6852">
      <w:pPr>
        <w:spacing w:after="0" w:line="240" w:lineRule="auto"/>
      </w:pPr>
      <w:r>
        <w:separator/>
      </w:r>
    </w:p>
  </w:endnote>
  <w:endnote w:type="continuationSeparator" w:id="0">
    <w:p w14:paraId="5E987213" w14:textId="77777777" w:rsidR="0007269A" w:rsidRDefault="0007269A" w:rsidP="008F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A72CE" w14:textId="77777777" w:rsidR="008F6852" w:rsidRDefault="008F68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0F18" w14:textId="77777777" w:rsidR="008F6852" w:rsidRDefault="008F68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D0A5" w14:textId="77777777" w:rsidR="008F6852" w:rsidRDefault="008F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5A71F" w14:textId="77777777" w:rsidR="0007269A" w:rsidRDefault="0007269A" w:rsidP="008F6852">
      <w:pPr>
        <w:spacing w:after="0" w:line="240" w:lineRule="auto"/>
      </w:pPr>
      <w:r>
        <w:separator/>
      </w:r>
    </w:p>
  </w:footnote>
  <w:footnote w:type="continuationSeparator" w:id="0">
    <w:p w14:paraId="4CF33740" w14:textId="77777777" w:rsidR="0007269A" w:rsidRDefault="0007269A" w:rsidP="008F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E6AF0" w14:textId="77777777" w:rsidR="008F6852" w:rsidRDefault="008F68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487217"/>
      <w:docPartObj>
        <w:docPartGallery w:val="Watermarks"/>
        <w:docPartUnique/>
      </w:docPartObj>
    </w:sdtPr>
    <w:sdtEndPr/>
    <w:sdtContent>
      <w:p w14:paraId="4FB30768" w14:textId="0E90AD5A" w:rsidR="008F6852" w:rsidRDefault="00F100A1">
        <w:pPr>
          <w:pStyle w:val="Header"/>
        </w:pPr>
        <w:r>
          <w:pict w14:anchorId="2F3308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EDB6A" w14:textId="77777777" w:rsidR="008F6852" w:rsidRDefault="008F6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CC9"/>
    <w:multiLevelType w:val="hybridMultilevel"/>
    <w:tmpl w:val="09B01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274F8"/>
    <w:multiLevelType w:val="hybridMultilevel"/>
    <w:tmpl w:val="3D60D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A4727F"/>
    <w:multiLevelType w:val="hybridMultilevel"/>
    <w:tmpl w:val="9EC80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2719"/>
    <w:multiLevelType w:val="hybridMultilevel"/>
    <w:tmpl w:val="66343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44143"/>
    <w:multiLevelType w:val="hybridMultilevel"/>
    <w:tmpl w:val="DB6A2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E60"/>
    <w:multiLevelType w:val="hybridMultilevel"/>
    <w:tmpl w:val="404E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D4B4F"/>
    <w:multiLevelType w:val="hybridMultilevel"/>
    <w:tmpl w:val="95C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68C9"/>
    <w:multiLevelType w:val="hybridMultilevel"/>
    <w:tmpl w:val="44002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59CF"/>
    <w:multiLevelType w:val="hybridMultilevel"/>
    <w:tmpl w:val="3926E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C121E"/>
    <w:multiLevelType w:val="hybridMultilevel"/>
    <w:tmpl w:val="65E0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E0333"/>
    <w:multiLevelType w:val="hybridMultilevel"/>
    <w:tmpl w:val="F5742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777B9"/>
    <w:multiLevelType w:val="hybridMultilevel"/>
    <w:tmpl w:val="A13ACC0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41509031">
    <w:abstractNumId w:val="1"/>
  </w:num>
  <w:num w:numId="2" w16cid:durableId="1787775223">
    <w:abstractNumId w:val="2"/>
  </w:num>
  <w:num w:numId="3" w16cid:durableId="640767427">
    <w:abstractNumId w:val="8"/>
  </w:num>
  <w:num w:numId="4" w16cid:durableId="1899703921">
    <w:abstractNumId w:val="4"/>
  </w:num>
  <w:num w:numId="5" w16cid:durableId="1782607802">
    <w:abstractNumId w:val="6"/>
  </w:num>
  <w:num w:numId="6" w16cid:durableId="479083575">
    <w:abstractNumId w:val="0"/>
  </w:num>
  <w:num w:numId="7" w16cid:durableId="1555696860">
    <w:abstractNumId w:val="10"/>
  </w:num>
  <w:num w:numId="8" w16cid:durableId="1816603674">
    <w:abstractNumId w:val="7"/>
  </w:num>
  <w:num w:numId="9" w16cid:durableId="1362633437">
    <w:abstractNumId w:val="9"/>
  </w:num>
  <w:num w:numId="10" w16cid:durableId="699860959">
    <w:abstractNumId w:val="3"/>
  </w:num>
  <w:num w:numId="11" w16cid:durableId="1613786744">
    <w:abstractNumId w:val="5"/>
  </w:num>
  <w:num w:numId="12" w16cid:durableId="314726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FA"/>
    <w:rsid w:val="0000586E"/>
    <w:rsid w:val="00006113"/>
    <w:rsid w:val="000153FE"/>
    <w:rsid w:val="000155EB"/>
    <w:rsid w:val="00020291"/>
    <w:rsid w:val="00020ABC"/>
    <w:rsid w:val="000237B6"/>
    <w:rsid w:val="00023DA6"/>
    <w:rsid w:val="00024E01"/>
    <w:rsid w:val="00024E33"/>
    <w:rsid w:val="00025A5F"/>
    <w:rsid w:val="00032E3A"/>
    <w:rsid w:val="0003354E"/>
    <w:rsid w:val="00040EAF"/>
    <w:rsid w:val="000466C4"/>
    <w:rsid w:val="00050571"/>
    <w:rsid w:val="000566A2"/>
    <w:rsid w:val="00056A03"/>
    <w:rsid w:val="00060ED5"/>
    <w:rsid w:val="00064883"/>
    <w:rsid w:val="000674A1"/>
    <w:rsid w:val="00071C86"/>
    <w:rsid w:val="0007269A"/>
    <w:rsid w:val="0007326B"/>
    <w:rsid w:val="0008761F"/>
    <w:rsid w:val="00087898"/>
    <w:rsid w:val="00094EA3"/>
    <w:rsid w:val="00095667"/>
    <w:rsid w:val="0009659B"/>
    <w:rsid w:val="000A2133"/>
    <w:rsid w:val="000A37F2"/>
    <w:rsid w:val="000A3936"/>
    <w:rsid w:val="000B0CA7"/>
    <w:rsid w:val="000B69CA"/>
    <w:rsid w:val="000B7505"/>
    <w:rsid w:val="000B7733"/>
    <w:rsid w:val="000C1B8D"/>
    <w:rsid w:val="000C647D"/>
    <w:rsid w:val="000D1F96"/>
    <w:rsid w:val="000D7433"/>
    <w:rsid w:val="000D753A"/>
    <w:rsid w:val="000E24B6"/>
    <w:rsid w:val="000E2B84"/>
    <w:rsid w:val="000F728A"/>
    <w:rsid w:val="00101493"/>
    <w:rsid w:val="00103EE7"/>
    <w:rsid w:val="00110DB0"/>
    <w:rsid w:val="001216E0"/>
    <w:rsid w:val="001307B0"/>
    <w:rsid w:val="00132AC7"/>
    <w:rsid w:val="00133223"/>
    <w:rsid w:val="00141770"/>
    <w:rsid w:val="00143A9F"/>
    <w:rsid w:val="00155856"/>
    <w:rsid w:val="001575F3"/>
    <w:rsid w:val="00171B61"/>
    <w:rsid w:val="00191562"/>
    <w:rsid w:val="00195329"/>
    <w:rsid w:val="00195B80"/>
    <w:rsid w:val="001A0600"/>
    <w:rsid w:val="001A4428"/>
    <w:rsid w:val="001B1EB9"/>
    <w:rsid w:val="001B6DD6"/>
    <w:rsid w:val="001C0190"/>
    <w:rsid w:val="001E08EC"/>
    <w:rsid w:val="001E3586"/>
    <w:rsid w:val="001F0475"/>
    <w:rsid w:val="001F0F20"/>
    <w:rsid w:val="001F35FA"/>
    <w:rsid w:val="00204028"/>
    <w:rsid w:val="00210028"/>
    <w:rsid w:val="00210EC1"/>
    <w:rsid w:val="00214769"/>
    <w:rsid w:val="00217C8B"/>
    <w:rsid w:val="00220C3B"/>
    <w:rsid w:val="0022155D"/>
    <w:rsid w:val="002231D7"/>
    <w:rsid w:val="00230547"/>
    <w:rsid w:val="00236B86"/>
    <w:rsid w:val="00240892"/>
    <w:rsid w:val="00240CCD"/>
    <w:rsid w:val="002430C7"/>
    <w:rsid w:val="0024398F"/>
    <w:rsid w:val="00244EF2"/>
    <w:rsid w:val="0024580B"/>
    <w:rsid w:val="00251567"/>
    <w:rsid w:val="00253FA4"/>
    <w:rsid w:val="00256E62"/>
    <w:rsid w:val="002575C0"/>
    <w:rsid w:val="0025778F"/>
    <w:rsid w:val="00263249"/>
    <w:rsid w:val="00264D22"/>
    <w:rsid w:val="00265D0F"/>
    <w:rsid w:val="0026736C"/>
    <w:rsid w:val="0028097F"/>
    <w:rsid w:val="0028239E"/>
    <w:rsid w:val="00283393"/>
    <w:rsid w:val="00283AF4"/>
    <w:rsid w:val="00283B96"/>
    <w:rsid w:val="0028579D"/>
    <w:rsid w:val="00292908"/>
    <w:rsid w:val="00296462"/>
    <w:rsid w:val="002A4F13"/>
    <w:rsid w:val="002B556C"/>
    <w:rsid w:val="002B5A24"/>
    <w:rsid w:val="002B7006"/>
    <w:rsid w:val="002C549C"/>
    <w:rsid w:val="002D12F0"/>
    <w:rsid w:val="002D1E8E"/>
    <w:rsid w:val="002D5F38"/>
    <w:rsid w:val="002F0762"/>
    <w:rsid w:val="002F22B6"/>
    <w:rsid w:val="002F4265"/>
    <w:rsid w:val="00301668"/>
    <w:rsid w:val="00305C44"/>
    <w:rsid w:val="00306049"/>
    <w:rsid w:val="00311B0A"/>
    <w:rsid w:val="00313D59"/>
    <w:rsid w:val="0031442F"/>
    <w:rsid w:val="00323B09"/>
    <w:rsid w:val="0032698D"/>
    <w:rsid w:val="00332A3D"/>
    <w:rsid w:val="003522B2"/>
    <w:rsid w:val="00354326"/>
    <w:rsid w:val="00356BB7"/>
    <w:rsid w:val="00364E6E"/>
    <w:rsid w:val="0036754A"/>
    <w:rsid w:val="00372704"/>
    <w:rsid w:val="0037784E"/>
    <w:rsid w:val="00382819"/>
    <w:rsid w:val="0039051F"/>
    <w:rsid w:val="003914A2"/>
    <w:rsid w:val="003B336E"/>
    <w:rsid w:val="003B3764"/>
    <w:rsid w:val="003C1AC8"/>
    <w:rsid w:val="003C2187"/>
    <w:rsid w:val="003C674C"/>
    <w:rsid w:val="003C76D1"/>
    <w:rsid w:val="003D324C"/>
    <w:rsid w:val="003D3A61"/>
    <w:rsid w:val="003E635E"/>
    <w:rsid w:val="003F42FB"/>
    <w:rsid w:val="003F5114"/>
    <w:rsid w:val="003F6FFD"/>
    <w:rsid w:val="00412727"/>
    <w:rsid w:val="00412C93"/>
    <w:rsid w:val="0041531C"/>
    <w:rsid w:val="00416395"/>
    <w:rsid w:val="00423A44"/>
    <w:rsid w:val="00426759"/>
    <w:rsid w:val="00440AEC"/>
    <w:rsid w:val="00445AA9"/>
    <w:rsid w:val="00445D5E"/>
    <w:rsid w:val="004474EA"/>
    <w:rsid w:val="00450200"/>
    <w:rsid w:val="004505A1"/>
    <w:rsid w:val="004534E6"/>
    <w:rsid w:val="00455DC2"/>
    <w:rsid w:val="00457B1D"/>
    <w:rsid w:val="00461B12"/>
    <w:rsid w:val="00463ECC"/>
    <w:rsid w:val="00470471"/>
    <w:rsid w:val="004733C0"/>
    <w:rsid w:val="00473E45"/>
    <w:rsid w:val="0047415A"/>
    <w:rsid w:val="00474598"/>
    <w:rsid w:val="00475436"/>
    <w:rsid w:val="00477044"/>
    <w:rsid w:val="00480B1A"/>
    <w:rsid w:val="0048582A"/>
    <w:rsid w:val="00490FF0"/>
    <w:rsid w:val="00492743"/>
    <w:rsid w:val="00495E88"/>
    <w:rsid w:val="004A1E0A"/>
    <w:rsid w:val="004A5BF0"/>
    <w:rsid w:val="004A73F7"/>
    <w:rsid w:val="004A798A"/>
    <w:rsid w:val="004B3D8B"/>
    <w:rsid w:val="004B5C8F"/>
    <w:rsid w:val="004B5D60"/>
    <w:rsid w:val="004D05DA"/>
    <w:rsid w:val="004D435E"/>
    <w:rsid w:val="004D6863"/>
    <w:rsid w:val="004E6B28"/>
    <w:rsid w:val="00505409"/>
    <w:rsid w:val="0051182E"/>
    <w:rsid w:val="0051364C"/>
    <w:rsid w:val="005138FD"/>
    <w:rsid w:val="00514386"/>
    <w:rsid w:val="00514FEA"/>
    <w:rsid w:val="0052282B"/>
    <w:rsid w:val="00522F21"/>
    <w:rsid w:val="00525644"/>
    <w:rsid w:val="00530859"/>
    <w:rsid w:val="00531016"/>
    <w:rsid w:val="00531DB1"/>
    <w:rsid w:val="0053697D"/>
    <w:rsid w:val="0054064A"/>
    <w:rsid w:val="00541A17"/>
    <w:rsid w:val="00543006"/>
    <w:rsid w:val="00543334"/>
    <w:rsid w:val="00547266"/>
    <w:rsid w:val="00553B21"/>
    <w:rsid w:val="00556A9D"/>
    <w:rsid w:val="00560E46"/>
    <w:rsid w:val="0056111E"/>
    <w:rsid w:val="00561A4B"/>
    <w:rsid w:val="005639BD"/>
    <w:rsid w:val="005728AF"/>
    <w:rsid w:val="005767AA"/>
    <w:rsid w:val="005855EF"/>
    <w:rsid w:val="005A3293"/>
    <w:rsid w:val="005A5A45"/>
    <w:rsid w:val="005B0CD3"/>
    <w:rsid w:val="005B0EDC"/>
    <w:rsid w:val="005B2AE6"/>
    <w:rsid w:val="005B2CD8"/>
    <w:rsid w:val="005B2E02"/>
    <w:rsid w:val="005B2EAA"/>
    <w:rsid w:val="005B5CD9"/>
    <w:rsid w:val="005C178C"/>
    <w:rsid w:val="005C7345"/>
    <w:rsid w:val="005D7672"/>
    <w:rsid w:val="005E25F4"/>
    <w:rsid w:val="005E5512"/>
    <w:rsid w:val="005E77D5"/>
    <w:rsid w:val="005F2DFA"/>
    <w:rsid w:val="006001C7"/>
    <w:rsid w:val="00602925"/>
    <w:rsid w:val="006043B1"/>
    <w:rsid w:val="00605B2E"/>
    <w:rsid w:val="0061158B"/>
    <w:rsid w:val="00612B51"/>
    <w:rsid w:val="00616CD5"/>
    <w:rsid w:val="0061709E"/>
    <w:rsid w:val="006179C4"/>
    <w:rsid w:val="00627337"/>
    <w:rsid w:val="00627BC9"/>
    <w:rsid w:val="00633AEC"/>
    <w:rsid w:val="006373E3"/>
    <w:rsid w:val="00643572"/>
    <w:rsid w:val="00645B88"/>
    <w:rsid w:val="00645C44"/>
    <w:rsid w:val="0064623B"/>
    <w:rsid w:val="00646569"/>
    <w:rsid w:val="00646EA4"/>
    <w:rsid w:val="00647505"/>
    <w:rsid w:val="00647EB7"/>
    <w:rsid w:val="0065234E"/>
    <w:rsid w:val="00652512"/>
    <w:rsid w:val="006535C5"/>
    <w:rsid w:val="00654512"/>
    <w:rsid w:val="0066234B"/>
    <w:rsid w:val="0066256E"/>
    <w:rsid w:val="00666A55"/>
    <w:rsid w:val="00670BF1"/>
    <w:rsid w:val="00671B50"/>
    <w:rsid w:val="0067264F"/>
    <w:rsid w:val="00675583"/>
    <w:rsid w:val="006927C6"/>
    <w:rsid w:val="00697DD8"/>
    <w:rsid w:val="006A279F"/>
    <w:rsid w:val="006A3C4D"/>
    <w:rsid w:val="006A69FB"/>
    <w:rsid w:val="006B0578"/>
    <w:rsid w:val="006B5F67"/>
    <w:rsid w:val="006C6BAE"/>
    <w:rsid w:val="006D125A"/>
    <w:rsid w:val="006D6444"/>
    <w:rsid w:val="006E0B73"/>
    <w:rsid w:val="006E5560"/>
    <w:rsid w:val="006E759D"/>
    <w:rsid w:val="00707942"/>
    <w:rsid w:val="00713992"/>
    <w:rsid w:val="00722FEB"/>
    <w:rsid w:val="00727638"/>
    <w:rsid w:val="00732F41"/>
    <w:rsid w:val="00734756"/>
    <w:rsid w:val="00742065"/>
    <w:rsid w:val="00742550"/>
    <w:rsid w:val="007434CD"/>
    <w:rsid w:val="00745C3A"/>
    <w:rsid w:val="00746E7E"/>
    <w:rsid w:val="007473B4"/>
    <w:rsid w:val="00750ECB"/>
    <w:rsid w:val="007712CD"/>
    <w:rsid w:val="0077380B"/>
    <w:rsid w:val="00781064"/>
    <w:rsid w:val="00783BCE"/>
    <w:rsid w:val="007841EA"/>
    <w:rsid w:val="00786AFC"/>
    <w:rsid w:val="00787C98"/>
    <w:rsid w:val="00796D8D"/>
    <w:rsid w:val="007A2210"/>
    <w:rsid w:val="007A3C82"/>
    <w:rsid w:val="007B2A69"/>
    <w:rsid w:val="007B64AB"/>
    <w:rsid w:val="007B65DA"/>
    <w:rsid w:val="007C02C0"/>
    <w:rsid w:val="007C2590"/>
    <w:rsid w:val="007C611B"/>
    <w:rsid w:val="007D00A9"/>
    <w:rsid w:val="007E048B"/>
    <w:rsid w:val="007F0FAA"/>
    <w:rsid w:val="007F2315"/>
    <w:rsid w:val="007F341F"/>
    <w:rsid w:val="007F350C"/>
    <w:rsid w:val="007F356F"/>
    <w:rsid w:val="007F7754"/>
    <w:rsid w:val="00802E9F"/>
    <w:rsid w:val="008068DD"/>
    <w:rsid w:val="00810634"/>
    <w:rsid w:val="00812B88"/>
    <w:rsid w:val="008130EB"/>
    <w:rsid w:val="00813551"/>
    <w:rsid w:val="00814CBA"/>
    <w:rsid w:val="0081757C"/>
    <w:rsid w:val="00825089"/>
    <w:rsid w:val="00831377"/>
    <w:rsid w:val="00841429"/>
    <w:rsid w:val="00841FB0"/>
    <w:rsid w:val="00843032"/>
    <w:rsid w:val="00846921"/>
    <w:rsid w:val="00851627"/>
    <w:rsid w:val="00852233"/>
    <w:rsid w:val="008568F1"/>
    <w:rsid w:val="008761D6"/>
    <w:rsid w:val="008818CA"/>
    <w:rsid w:val="00887E62"/>
    <w:rsid w:val="00893E80"/>
    <w:rsid w:val="00895073"/>
    <w:rsid w:val="008953DD"/>
    <w:rsid w:val="00897981"/>
    <w:rsid w:val="008A14BB"/>
    <w:rsid w:val="008A3513"/>
    <w:rsid w:val="008A4845"/>
    <w:rsid w:val="008B55E9"/>
    <w:rsid w:val="008B58C6"/>
    <w:rsid w:val="008B63E6"/>
    <w:rsid w:val="008D55DB"/>
    <w:rsid w:val="008D565D"/>
    <w:rsid w:val="008D5C91"/>
    <w:rsid w:val="008D5DD9"/>
    <w:rsid w:val="008E329F"/>
    <w:rsid w:val="008E3815"/>
    <w:rsid w:val="008F3CBE"/>
    <w:rsid w:val="008F6852"/>
    <w:rsid w:val="008F79DA"/>
    <w:rsid w:val="009028B1"/>
    <w:rsid w:val="00910935"/>
    <w:rsid w:val="009173FC"/>
    <w:rsid w:val="00930EC9"/>
    <w:rsid w:val="00936B97"/>
    <w:rsid w:val="009463B9"/>
    <w:rsid w:val="00952CDB"/>
    <w:rsid w:val="00960B16"/>
    <w:rsid w:val="009771EC"/>
    <w:rsid w:val="009854DC"/>
    <w:rsid w:val="00985974"/>
    <w:rsid w:val="00994525"/>
    <w:rsid w:val="009A1F11"/>
    <w:rsid w:val="009A26C4"/>
    <w:rsid w:val="009B45CE"/>
    <w:rsid w:val="009B6B50"/>
    <w:rsid w:val="009C1520"/>
    <w:rsid w:val="009C25C3"/>
    <w:rsid w:val="009C36A9"/>
    <w:rsid w:val="009D30A6"/>
    <w:rsid w:val="009D726E"/>
    <w:rsid w:val="009E2DAE"/>
    <w:rsid w:val="009E3359"/>
    <w:rsid w:val="009E7667"/>
    <w:rsid w:val="009F4D15"/>
    <w:rsid w:val="009F545B"/>
    <w:rsid w:val="00A013D7"/>
    <w:rsid w:val="00A139F1"/>
    <w:rsid w:val="00A147B0"/>
    <w:rsid w:val="00A14D8A"/>
    <w:rsid w:val="00A1717C"/>
    <w:rsid w:val="00A203CC"/>
    <w:rsid w:val="00A350AE"/>
    <w:rsid w:val="00A37088"/>
    <w:rsid w:val="00A37649"/>
    <w:rsid w:val="00A51894"/>
    <w:rsid w:val="00A67C05"/>
    <w:rsid w:val="00A73DB9"/>
    <w:rsid w:val="00A765F0"/>
    <w:rsid w:val="00A774E6"/>
    <w:rsid w:val="00A82B75"/>
    <w:rsid w:val="00A8417F"/>
    <w:rsid w:val="00A84D34"/>
    <w:rsid w:val="00A870B8"/>
    <w:rsid w:val="00A9213F"/>
    <w:rsid w:val="00A962C6"/>
    <w:rsid w:val="00AA1103"/>
    <w:rsid w:val="00AB2EA3"/>
    <w:rsid w:val="00AB3540"/>
    <w:rsid w:val="00AB7867"/>
    <w:rsid w:val="00AC1DF7"/>
    <w:rsid w:val="00AD1014"/>
    <w:rsid w:val="00AD3BDF"/>
    <w:rsid w:val="00AE5B5C"/>
    <w:rsid w:val="00AF414A"/>
    <w:rsid w:val="00AF53A8"/>
    <w:rsid w:val="00AF73E0"/>
    <w:rsid w:val="00B01204"/>
    <w:rsid w:val="00B01B69"/>
    <w:rsid w:val="00B06968"/>
    <w:rsid w:val="00B131DB"/>
    <w:rsid w:val="00B139F2"/>
    <w:rsid w:val="00B1599B"/>
    <w:rsid w:val="00B17D0F"/>
    <w:rsid w:val="00B24975"/>
    <w:rsid w:val="00B258C2"/>
    <w:rsid w:val="00B2628C"/>
    <w:rsid w:val="00B40399"/>
    <w:rsid w:val="00B42867"/>
    <w:rsid w:val="00B56E08"/>
    <w:rsid w:val="00B57206"/>
    <w:rsid w:val="00B676F3"/>
    <w:rsid w:val="00B74EBE"/>
    <w:rsid w:val="00BA356E"/>
    <w:rsid w:val="00BA5682"/>
    <w:rsid w:val="00BA5F52"/>
    <w:rsid w:val="00BB293B"/>
    <w:rsid w:val="00BC3AC7"/>
    <w:rsid w:val="00BC5E99"/>
    <w:rsid w:val="00BD0447"/>
    <w:rsid w:val="00BE3293"/>
    <w:rsid w:val="00BE34E3"/>
    <w:rsid w:val="00BE5B9A"/>
    <w:rsid w:val="00BE7E4C"/>
    <w:rsid w:val="00BF505E"/>
    <w:rsid w:val="00C107E7"/>
    <w:rsid w:val="00C1313C"/>
    <w:rsid w:val="00C13155"/>
    <w:rsid w:val="00C133B6"/>
    <w:rsid w:val="00C13787"/>
    <w:rsid w:val="00C13F4C"/>
    <w:rsid w:val="00C208D4"/>
    <w:rsid w:val="00C2093D"/>
    <w:rsid w:val="00C220F6"/>
    <w:rsid w:val="00C27C94"/>
    <w:rsid w:val="00C31373"/>
    <w:rsid w:val="00C37168"/>
    <w:rsid w:val="00C443F6"/>
    <w:rsid w:val="00C46CEF"/>
    <w:rsid w:val="00C51917"/>
    <w:rsid w:val="00C533EE"/>
    <w:rsid w:val="00C5419E"/>
    <w:rsid w:val="00C57F38"/>
    <w:rsid w:val="00C625A9"/>
    <w:rsid w:val="00C634EA"/>
    <w:rsid w:val="00C63750"/>
    <w:rsid w:val="00C72299"/>
    <w:rsid w:val="00C738D4"/>
    <w:rsid w:val="00C74CE2"/>
    <w:rsid w:val="00C76208"/>
    <w:rsid w:val="00C7658A"/>
    <w:rsid w:val="00C83CCF"/>
    <w:rsid w:val="00C90AE2"/>
    <w:rsid w:val="00C97749"/>
    <w:rsid w:val="00CA6A19"/>
    <w:rsid w:val="00CB0ACC"/>
    <w:rsid w:val="00CB46D2"/>
    <w:rsid w:val="00CC4748"/>
    <w:rsid w:val="00CC48A1"/>
    <w:rsid w:val="00CC6928"/>
    <w:rsid w:val="00CD4FFD"/>
    <w:rsid w:val="00CD7CBF"/>
    <w:rsid w:val="00CE3463"/>
    <w:rsid w:val="00CE39E7"/>
    <w:rsid w:val="00CE6D15"/>
    <w:rsid w:val="00CF424F"/>
    <w:rsid w:val="00CF74B9"/>
    <w:rsid w:val="00D012AC"/>
    <w:rsid w:val="00D02F7B"/>
    <w:rsid w:val="00D05B70"/>
    <w:rsid w:val="00D07C11"/>
    <w:rsid w:val="00D1097A"/>
    <w:rsid w:val="00D22246"/>
    <w:rsid w:val="00D23C61"/>
    <w:rsid w:val="00D32176"/>
    <w:rsid w:val="00D337DB"/>
    <w:rsid w:val="00D360F0"/>
    <w:rsid w:val="00D36407"/>
    <w:rsid w:val="00D45E9A"/>
    <w:rsid w:val="00D5260F"/>
    <w:rsid w:val="00D61E06"/>
    <w:rsid w:val="00D75F45"/>
    <w:rsid w:val="00D80A3A"/>
    <w:rsid w:val="00D8658D"/>
    <w:rsid w:val="00D93F8C"/>
    <w:rsid w:val="00D965EA"/>
    <w:rsid w:val="00D96949"/>
    <w:rsid w:val="00DA1AA1"/>
    <w:rsid w:val="00DA5863"/>
    <w:rsid w:val="00DB3A58"/>
    <w:rsid w:val="00DC17B4"/>
    <w:rsid w:val="00DC4B9B"/>
    <w:rsid w:val="00DD7DDB"/>
    <w:rsid w:val="00DE0AAC"/>
    <w:rsid w:val="00DE19DE"/>
    <w:rsid w:val="00DE673D"/>
    <w:rsid w:val="00DF09FD"/>
    <w:rsid w:val="00E104BF"/>
    <w:rsid w:val="00E11011"/>
    <w:rsid w:val="00E11F94"/>
    <w:rsid w:val="00E13AC1"/>
    <w:rsid w:val="00E14D38"/>
    <w:rsid w:val="00E1601C"/>
    <w:rsid w:val="00E168AA"/>
    <w:rsid w:val="00E20611"/>
    <w:rsid w:val="00E27E6D"/>
    <w:rsid w:val="00E305EC"/>
    <w:rsid w:val="00E30A0E"/>
    <w:rsid w:val="00E33B40"/>
    <w:rsid w:val="00E35059"/>
    <w:rsid w:val="00E35067"/>
    <w:rsid w:val="00E360C0"/>
    <w:rsid w:val="00E36B26"/>
    <w:rsid w:val="00E40FC8"/>
    <w:rsid w:val="00E51787"/>
    <w:rsid w:val="00E51A1F"/>
    <w:rsid w:val="00E539B1"/>
    <w:rsid w:val="00E578C5"/>
    <w:rsid w:val="00E61FFD"/>
    <w:rsid w:val="00E64640"/>
    <w:rsid w:val="00E64D52"/>
    <w:rsid w:val="00E64DE7"/>
    <w:rsid w:val="00E64E76"/>
    <w:rsid w:val="00E663CA"/>
    <w:rsid w:val="00E71296"/>
    <w:rsid w:val="00E74773"/>
    <w:rsid w:val="00E8054E"/>
    <w:rsid w:val="00E807BB"/>
    <w:rsid w:val="00E82EA9"/>
    <w:rsid w:val="00E9338A"/>
    <w:rsid w:val="00EA0194"/>
    <w:rsid w:val="00EA31EF"/>
    <w:rsid w:val="00EB4F22"/>
    <w:rsid w:val="00EB549F"/>
    <w:rsid w:val="00EB6411"/>
    <w:rsid w:val="00ED372C"/>
    <w:rsid w:val="00EE26A1"/>
    <w:rsid w:val="00EE32F1"/>
    <w:rsid w:val="00EE43BF"/>
    <w:rsid w:val="00EF077E"/>
    <w:rsid w:val="00EF0D29"/>
    <w:rsid w:val="00EF160F"/>
    <w:rsid w:val="00F012BC"/>
    <w:rsid w:val="00F02D5C"/>
    <w:rsid w:val="00F07563"/>
    <w:rsid w:val="00F100A1"/>
    <w:rsid w:val="00F129F1"/>
    <w:rsid w:val="00F13C67"/>
    <w:rsid w:val="00F15BCF"/>
    <w:rsid w:val="00F20D3E"/>
    <w:rsid w:val="00F26F4A"/>
    <w:rsid w:val="00F30DF7"/>
    <w:rsid w:val="00F41D83"/>
    <w:rsid w:val="00F422E1"/>
    <w:rsid w:val="00F476C4"/>
    <w:rsid w:val="00F50B5C"/>
    <w:rsid w:val="00F5153C"/>
    <w:rsid w:val="00F54D4F"/>
    <w:rsid w:val="00F60067"/>
    <w:rsid w:val="00F605AF"/>
    <w:rsid w:val="00F7336B"/>
    <w:rsid w:val="00F77093"/>
    <w:rsid w:val="00F85E32"/>
    <w:rsid w:val="00F860C9"/>
    <w:rsid w:val="00F92739"/>
    <w:rsid w:val="00F94F40"/>
    <w:rsid w:val="00FA0516"/>
    <w:rsid w:val="00FA29E5"/>
    <w:rsid w:val="00FA44B2"/>
    <w:rsid w:val="00FB2B11"/>
    <w:rsid w:val="00FB2DCB"/>
    <w:rsid w:val="00FB7C6A"/>
    <w:rsid w:val="00FC0585"/>
    <w:rsid w:val="00FD6D63"/>
    <w:rsid w:val="00FE366C"/>
    <w:rsid w:val="00FE53D4"/>
    <w:rsid w:val="00FF083F"/>
    <w:rsid w:val="00FF1411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6CD60"/>
  <w15:docId w15:val="{68E6A131-7491-429E-A28A-D66F0DDD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5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5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5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5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5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852"/>
  </w:style>
  <w:style w:type="paragraph" w:styleId="Footer">
    <w:name w:val="footer"/>
    <w:basedOn w:val="Normal"/>
    <w:link w:val="FooterChar"/>
    <w:uiPriority w:val="99"/>
    <w:unhideWhenUsed/>
    <w:rsid w:val="008F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852"/>
  </w:style>
  <w:style w:type="paragraph" w:styleId="BalloonText">
    <w:name w:val="Balloon Text"/>
    <w:basedOn w:val="Normal"/>
    <w:link w:val="BalloonTextChar"/>
    <w:uiPriority w:val="99"/>
    <w:semiHidden/>
    <w:unhideWhenUsed/>
    <w:rsid w:val="00C1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7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237B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0D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Derry</dc:creator>
  <cp:lastModifiedBy>Sheena Derry</cp:lastModifiedBy>
  <cp:revision>159</cp:revision>
  <dcterms:created xsi:type="dcterms:W3CDTF">2025-04-01T10:25:00Z</dcterms:created>
  <dcterms:modified xsi:type="dcterms:W3CDTF">2025-04-07T13:40:00Z</dcterms:modified>
</cp:coreProperties>
</file>